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BB7" w:rsidRDefault="00454DF0" w:rsidP="00454DF0">
      <w:r w:rsidRPr="009C08E5">
        <w:rPr>
          <w:b/>
          <w:sz w:val="24"/>
        </w:rPr>
        <w:t xml:space="preserve">Protokoll Sitzung KFH </w:t>
      </w:r>
      <w:r w:rsidR="00E95BF9" w:rsidRPr="009C08E5">
        <w:rPr>
          <w:b/>
          <w:sz w:val="24"/>
        </w:rPr>
        <w:t>15.12</w:t>
      </w:r>
      <w:r w:rsidRPr="009C08E5">
        <w:rPr>
          <w:b/>
          <w:sz w:val="24"/>
        </w:rPr>
        <w:t>.2022</w:t>
      </w:r>
      <w:r w:rsidR="00F55D7C" w:rsidRPr="009C08E5">
        <w:rPr>
          <w:b/>
          <w:sz w:val="24"/>
        </w:rPr>
        <w:br/>
      </w:r>
      <w:r>
        <w:t>Teilnehmende:</w:t>
      </w:r>
      <w:r w:rsidR="005F6A18">
        <w:t xml:space="preserve"> </w:t>
      </w:r>
      <w:r w:rsidR="006278BC" w:rsidRPr="005F6A18">
        <w:t xml:space="preserve">Marion </w:t>
      </w:r>
      <w:proofErr w:type="spellStart"/>
      <w:r w:rsidR="006278BC" w:rsidRPr="005F6A18">
        <w:t>Dewender</w:t>
      </w:r>
      <w:proofErr w:type="spellEnd"/>
      <w:r w:rsidR="006278BC" w:rsidRPr="005F6A18">
        <w:t xml:space="preserve">, </w:t>
      </w:r>
      <w:r w:rsidR="003C3991" w:rsidRPr="005F6A18">
        <w:t>Prof. Dr. Martin Heger</w:t>
      </w:r>
      <w:r w:rsidR="00883951" w:rsidRPr="005F6A18">
        <w:t>,</w:t>
      </w:r>
      <w:r w:rsidR="003C3991" w:rsidRPr="005F6A18">
        <w:t xml:space="preserve"> Katrin Meinke, </w:t>
      </w:r>
      <w:r w:rsidR="005F6A18" w:rsidRPr="005F6A18">
        <w:t xml:space="preserve">Olga Klappert, </w:t>
      </w:r>
      <w:r w:rsidR="003C3991" w:rsidRPr="005F6A18">
        <w:t xml:space="preserve">Dr. </w:t>
      </w:r>
      <w:r w:rsidR="00623BCF" w:rsidRPr="005F6A18">
        <w:t xml:space="preserve">Anne </w:t>
      </w:r>
      <w:proofErr w:type="spellStart"/>
      <w:r w:rsidR="00623BCF" w:rsidRPr="005F6A18">
        <w:t>Mihan</w:t>
      </w:r>
      <w:proofErr w:type="spellEnd"/>
      <w:r w:rsidR="005F6A18" w:rsidRPr="005F6A18">
        <w:t>,</w:t>
      </w:r>
      <w:r w:rsidR="00814C0A" w:rsidRPr="005F6A18">
        <w:t xml:space="preserve"> </w:t>
      </w:r>
      <w:r w:rsidR="005F6A18" w:rsidRPr="005F6A18">
        <w:t>Dr.</w:t>
      </w:r>
      <w:r w:rsidR="009C08E5">
        <w:t>in</w:t>
      </w:r>
      <w:r w:rsidR="005F6A18" w:rsidRPr="005F6A18">
        <w:t xml:space="preserve"> </w:t>
      </w:r>
      <w:r w:rsidR="00E95BF9" w:rsidRPr="005F6A18">
        <w:t>Ursula Fuhrich-</w:t>
      </w:r>
      <w:proofErr w:type="spellStart"/>
      <w:r w:rsidR="00E95BF9" w:rsidRPr="005F6A18">
        <w:t>Grubert</w:t>
      </w:r>
      <w:proofErr w:type="spellEnd"/>
      <w:r w:rsidR="00E95BF9" w:rsidRPr="005F6A18">
        <w:t xml:space="preserve">, </w:t>
      </w:r>
      <w:r w:rsidR="005F6A18" w:rsidRPr="005F6A18">
        <w:t xml:space="preserve">Prof. Dr. </w:t>
      </w:r>
      <w:r w:rsidR="00E95BF9" w:rsidRPr="005F6A18">
        <w:t>Julia von Blumenthal</w:t>
      </w:r>
    </w:p>
    <w:p w:rsidR="00A761CF" w:rsidRPr="00A761CF" w:rsidRDefault="00A761CF" w:rsidP="00454DF0">
      <w:r w:rsidRPr="00A761CF">
        <w:t>Entschuldigt: A</w:t>
      </w:r>
      <w:r w:rsidR="00B475B3">
        <w:t xml:space="preserve">lexandra Schäffer, Barbara Fabel, </w:t>
      </w:r>
      <w:r w:rsidR="009C08E5">
        <w:t xml:space="preserve">Prof. Dr. </w:t>
      </w:r>
      <w:r w:rsidR="00B475B3">
        <w:t xml:space="preserve">Gesa </w:t>
      </w:r>
      <w:proofErr w:type="spellStart"/>
      <w:r w:rsidR="005F6A18">
        <w:t>Stedman</w:t>
      </w:r>
      <w:proofErr w:type="spellEnd"/>
    </w:p>
    <w:p w:rsidR="00454DF0" w:rsidRDefault="00454DF0" w:rsidP="00454DF0">
      <w:r>
        <w:t>Protokollantin: Olga Klappert</w:t>
      </w:r>
    </w:p>
    <w:p w:rsidR="00B475B3" w:rsidRDefault="005F6A18" w:rsidP="00A433B5">
      <w:pPr>
        <w:pStyle w:val="Listenabsatz"/>
        <w:numPr>
          <w:ilvl w:val="0"/>
          <w:numId w:val="6"/>
        </w:numPr>
        <w:rPr>
          <w:b/>
        </w:rPr>
      </w:pPr>
      <w:r>
        <w:rPr>
          <w:b/>
        </w:rPr>
        <w:t>Vorstellung der Präsidentin</w:t>
      </w:r>
      <w:r w:rsidR="00A433B5">
        <w:rPr>
          <w:b/>
        </w:rPr>
        <w:t>,</w:t>
      </w:r>
      <w:r w:rsidR="00E95BF9" w:rsidRPr="00B475B3">
        <w:rPr>
          <w:b/>
        </w:rPr>
        <w:t xml:space="preserve"> Frau Prof. Dr. von Blumenthal</w:t>
      </w:r>
    </w:p>
    <w:p w:rsidR="003708C2" w:rsidRPr="003708C2" w:rsidRDefault="00E65F62" w:rsidP="003708C2">
      <w:pPr>
        <w:pStyle w:val="Listenabsatz"/>
        <w:ind w:left="0"/>
      </w:pPr>
      <w:r>
        <w:t xml:space="preserve">Nach der Vorstellung der Präsidentin </w:t>
      </w:r>
      <w:r w:rsidRPr="00E65F62">
        <w:t>Frau Prof. Dr. von Blumenthal</w:t>
      </w:r>
      <w:r>
        <w:t xml:space="preserve"> stellt d</w:t>
      </w:r>
      <w:r w:rsidR="003708C2">
        <w:t>ie KFH</w:t>
      </w:r>
      <w:r>
        <w:t xml:space="preserve"> ihre </w:t>
      </w:r>
      <w:r w:rsidR="003708C2">
        <w:t>Zusammensetzung und ihre Mitglieder</w:t>
      </w:r>
      <w:r w:rsidR="00577671">
        <w:t xml:space="preserve"> vor. Frau Meinke gibt einen Überblick über</w:t>
      </w:r>
      <w:r w:rsidR="003708C2">
        <w:t xml:space="preserve"> </w:t>
      </w:r>
      <w:r w:rsidR="00577671">
        <w:t>aktuelle Themen.</w:t>
      </w:r>
    </w:p>
    <w:p w:rsidR="00A433B5" w:rsidRPr="00A433B5" w:rsidRDefault="00A433B5" w:rsidP="00A433B5">
      <w:pPr>
        <w:pStyle w:val="Listenabsatz"/>
        <w:rPr>
          <w:b/>
        </w:rPr>
      </w:pPr>
    </w:p>
    <w:p w:rsidR="00E95BF9" w:rsidRPr="00807E5B" w:rsidRDefault="00E95BF9" w:rsidP="00807E5B">
      <w:pPr>
        <w:pStyle w:val="Listenabsatz"/>
        <w:numPr>
          <w:ilvl w:val="0"/>
          <w:numId w:val="6"/>
        </w:numPr>
        <w:rPr>
          <w:b/>
        </w:rPr>
      </w:pPr>
      <w:r w:rsidRPr="00807E5B">
        <w:rPr>
          <w:b/>
        </w:rPr>
        <w:t>Protokoll der Sitzung vom 17.11.</w:t>
      </w:r>
    </w:p>
    <w:p w:rsidR="00A433B5" w:rsidRPr="00727B48" w:rsidRDefault="00A433B5" w:rsidP="00A433B5">
      <w:pPr>
        <w:pStyle w:val="Listenabsatz"/>
        <w:ind w:left="0"/>
      </w:pPr>
      <w:r w:rsidRPr="00727B48">
        <w:t>Das Protokoll wird ohne Änderungen</w:t>
      </w:r>
      <w:r>
        <w:t xml:space="preserve"> angenommen. </w:t>
      </w:r>
    </w:p>
    <w:p w:rsidR="00A433B5" w:rsidRDefault="00A433B5" w:rsidP="00A433B5">
      <w:pPr>
        <w:pStyle w:val="Listenabsatz"/>
        <w:ind w:left="360"/>
        <w:rPr>
          <w:b/>
        </w:rPr>
      </w:pPr>
    </w:p>
    <w:p w:rsidR="00A433B5" w:rsidRPr="009C08E5" w:rsidRDefault="00E95BF9" w:rsidP="009C08E5">
      <w:pPr>
        <w:pStyle w:val="Listenabsatz"/>
        <w:numPr>
          <w:ilvl w:val="0"/>
          <w:numId w:val="6"/>
        </w:numPr>
        <w:rPr>
          <w:b/>
        </w:rPr>
      </w:pPr>
      <w:r w:rsidRPr="00B211EA">
        <w:rPr>
          <w:b/>
        </w:rPr>
        <w:t>Stand Familienfonds/Notfonds</w:t>
      </w:r>
    </w:p>
    <w:p w:rsidR="00577671" w:rsidRDefault="00577671" w:rsidP="00A433B5">
      <w:pPr>
        <w:pStyle w:val="Listenabsatz"/>
        <w:ind w:left="0"/>
      </w:pPr>
      <w:r>
        <w:t xml:space="preserve">Bericht von Frau Meinke zum aktuellen Stand des Notfonds, der noch über ca. 5000 Euro an Restmitteln </w:t>
      </w:r>
      <w:r w:rsidR="002B5FF5">
        <w:t xml:space="preserve">für 2022 </w:t>
      </w:r>
      <w:r>
        <w:t xml:space="preserve">verfügt. Es wird die Idee diskutiert, Willkommensgeschenke statusgruppenübergreifend für die Eltern Neugeborener zur Verfügung zu stellen, etwa in Kooperation mit dem Humboldt Store. Frau Meinke berichtet, dass aus den Restmitteln des Familienfonds aus 2022 eine </w:t>
      </w:r>
      <w:proofErr w:type="spellStart"/>
      <w:r>
        <w:t>KidsBox</w:t>
      </w:r>
      <w:proofErr w:type="spellEnd"/>
      <w:r>
        <w:t xml:space="preserve">  (ein mobiles Eltern-Kind-Zimmer) gekauft wurde, die künftig Angehörigen der Universität zur Ausleihe zur Verfügung gestellt werden wird. Ferner wird vereinbart, dass im Rahmen des Familienfonds die Vorlagen für den Stipendienbescheid für Habilitationsstipendien im Abgleich mit dem Büro der </w:t>
      </w:r>
      <w:proofErr w:type="spellStart"/>
      <w:r w:rsidR="002B5FF5">
        <w:t>Z</w:t>
      </w:r>
      <w:r>
        <w:t>FrB</w:t>
      </w:r>
      <w:proofErr w:type="spellEnd"/>
      <w:r>
        <w:t xml:space="preserve"> (Caroline von Humboldt Programm) dahingehend angepasst wird, dass diese </w:t>
      </w:r>
      <w:r w:rsidR="002B5FF5">
        <w:t xml:space="preserve">(abweichend von Promotionsstipendien) </w:t>
      </w:r>
      <w:r>
        <w:t>keine Verlängerungsoption enth</w:t>
      </w:r>
      <w:r w:rsidR="002B5FF5">
        <w:t>alten</w:t>
      </w:r>
      <w:r>
        <w:t>.</w:t>
      </w:r>
    </w:p>
    <w:p w:rsidR="00867813" w:rsidRPr="00867813" w:rsidRDefault="00E95BF9" w:rsidP="00867813">
      <w:pPr>
        <w:pStyle w:val="Listenabsatz"/>
        <w:numPr>
          <w:ilvl w:val="0"/>
          <w:numId w:val="6"/>
        </w:numPr>
      </w:pPr>
      <w:r w:rsidRPr="00011825">
        <w:rPr>
          <w:b/>
        </w:rPr>
        <w:t>Neue Regelungen DFG Gleichstellungsmittel für Kinderbetreuung</w:t>
      </w:r>
    </w:p>
    <w:p w:rsidR="009C3F13" w:rsidRPr="00867813" w:rsidRDefault="009C3F13" w:rsidP="00867813">
      <w:pPr>
        <w:pStyle w:val="Listenabsatz"/>
        <w:ind w:left="0"/>
      </w:pPr>
      <w:r>
        <w:t xml:space="preserve">Frau Meinke erläutert den Hintergrund der neuen Regelungen der DFG und die möglichen Auswirkungen auf die Angebote der flexiblen Kinderbetreuung an der HU bzw. insbesondere in den Drittmittelbereichen. </w:t>
      </w:r>
      <w:r w:rsidR="00011825">
        <w:t>Vor allem die Festsetzung  von Höchstsätzen (nur in Höhe des jeweils gültigen Mindestlohns und pro Jahr in Höhe des nicht zu versteuernden</w:t>
      </w:r>
      <w:r w:rsidR="00867813">
        <w:t xml:space="preserve"> Betrags von 600 Euro pro Beschäftigtem)</w:t>
      </w:r>
      <w:r w:rsidR="00011825">
        <w:t xml:space="preserve"> in Bezug auf die Erstattung stünde der gängigen Praxis in den Drittmittelbereichen </w:t>
      </w:r>
      <w:r w:rsidR="00867813">
        <w:t xml:space="preserve">und in Kooperation mit dem Dienstleister </w:t>
      </w:r>
      <w:proofErr w:type="spellStart"/>
      <w:r w:rsidR="00867813">
        <w:t>KidsMobil</w:t>
      </w:r>
      <w:proofErr w:type="spellEnd"/>
      <w:r w:rsidR="00867813">
        <w:t xml:space="preserve"> (welcher deutlich höhere Stundensätze veranschlage) entgegen. </w:t>
      </w:r>
      <w:r>
        <w:t>Frau Prof. Dr. von Blumenthal kündigt an, das Thema in die U15 hineinzutragen, da dieses</w:t>
      </w:r>
      <w:r w:rsidRPr="009C3F13">
        <w:t xml:space="preserve"> alle, insbesondere die forschungsstarken Universitäten</w:t>
      </w:r>
      <w:r>
        <w:t xml:space="preserve"> beträfe.  </w:t>
      </w:r>
    </w:p>
    <w:p w:rsidR="00E95BF9" w:rsidRPr="00E95BF9" w:rsidRDefault="00E95BF9" w:rsidP="00E95BF9">
      <w:pPr>
        <w:rPr>
          <w:b/>
        </w:rPr>
      </w:pPr>
      <w:r w:rsidRPr="00E95BF9">
        <w:rPr>
          <w:b/>
        </w:rPr>
        <w:t>5. Ständige TOPs</w:t>
      </w:r>
    </w:p>
    <w:p w:rsidR="00807E5B" w:rsidRPr="009C08E5" w:rsidRDefault="00E95BF9" w:rsidP="00E95BF9">
      <w:pPr>
        <w:rPr>
          <w:b/>
        </w:rPr>
      </w:pPr>
      <w:r w:rsidRPr="00E95BF9">
        <w:rPr>
          <w:b/>
        </w:rPr>
        <w:t>5.1. Spielplatz/KiTa Adlershof</w:t>
      </w:r>
      <w:r w:rsidR="009C08E5">
        <w:rPr>
          <w:b/>
        </w:rPr>
        <w:br/>
      </w:r>
      <w:r w:rsidR="00103B15">
        <w:t xml:space="preserve">Frau Dr. Fuhrich-Grubert berichtet, dass die </w:t>
      </w:r>
      <w:r w:rsidR="00807E5B" w:rsidRPr="003708C2">
        <w:t>P</w:t>
      </w:r>
      <w:r w:rsidR="00103B15">
        <w:t xml:space="preserve">läne für die Kita Adlershof abgeschlossen und </w:t>
      </w:r>
      <w:r w:rsidR="00807E5B" w:rsidRPr="003708C2">
        <w:t>da</w:t>
      </w:r>
      <w:r w:rsidR="00103B15">
        <w:t xml:space="preserve">s Studierendenwerk </w:t>
      </w:r>
      <w:r w:rsidR="00807E5B" w:rsidRPr="003708C2">
        <w:t xml:space="preserve">bereit </w:t>
      </w:r>
      <w:r w:rsidR="00103B15">
        <w:t xml:space="preserve">sei, </w:t>
      </w:r>
      <w:r w:rsidR="00807E5B" w:rsidRPr="003708C2">
        <w:t xml:space="preserve">einen Antrag für die Umbaumaßnahmen zu stellen. </w:t>
      </w:r>
      <w:r w:rsidR="00103B15">
        <w:t xml:space="preserve">Hindernis für die Umsetzung sei </w:t>
      </w:r>
      <w:r w:rsidR="002B5FF5">
        <w:t xml:space="preserve">nach wie vor </w:t>
      </w:r>
      <w:r w:rsidR="00103B15">
        <w:t xml:space="preserve">der </w:t>
      </w:r>
      <w:r w:rsidR="00807E5B" w:rsidRPr="003708C2">
        <w:t xml:space="preserve">Förderstopp des Landes Berlins. </w:t>
      </w:r>
    </w:p>
    <w:p w:rsidR="006271B6" w:rsidRPr="009C08E5" w:rsidRDefault="00E95BF9" w:rsidP="00E95BF9">
      <w:pPr>
        <w:rPr>
          <w:b/>
        </w:rPr>
      </w:pPr>
      <w:r w:rsidRPr="00E95BF9">
        <w:rPr>
          <w:b/>
        </w:rPr>
        <w:t>5.2. Kontakthalteprogramm</w:t>
      </w:r>
      <w:r w:rsidR="009C08E5">
        <w:rPr>
          <w:b/>
        </w:rPr>
        <w:br/>
      </w:r>
      <w:r w:rsidR="00103B15">
        <w:t>Es wird festgehalten, das Thema nach Amtsantritt an Herrn Helle-Meyer heranzutragen. Frau Dr. Fuhrich-Grubert berichtet ferner, dass das Kontakthalteprogramm in einer Arbeitsgruppe der HU</w:t>
      </w:r>
      <w:r w:rsidR="002B5FF5">
        <w:t xml:space="preserve"> zur Umsetzung des Personalentwicklungskonzeptes</w:t>
      </w:r>
      <w:r w:rsidR="006271B6">
        <w:t xml:space="preserve"> platziert worden sei, da das Thema sowohl </w:t>
      </w:r>
      <w:r w:rsidR="002B5FF5">
        <w:t xml:space="preserve">den </w:t>
      </w:r>
      <w:r w:rsidR="006271B6">
        <w:t>Personal</w:t>
      </w:r>
      <w:r w:rsidR="002B5FF5">
        <w:t>gewinn</w:t>
      </w:r>
      <w:r w:rsidR="006271B6">
        <w:t xml:space="preserve"> als auch die Erhaltung von Personal beträfe. </w:t>
      </w:r>
    </w:p>
    <w:p w:rsidR="006271B6" w:rsidRPr="009C08E5" w:rsidRDefault="00E95BF9" w:rsidP="00E95BF9">
      <w:pPr>
        <w:rPr>
          <w:b/>
        </w:rPr>
      </w:pPr>
      <w:r w:rsidRPr="00E95BF9">
        <w:rPr>
          <w:b/>
        </w:rPr>
        <w:lastRenderedPageBreak/>
        <w:t xml:space="preserve">5.3. Umsetzung </w:t>
      </w:r>
      <w:proofErr w:type="spellStart"/>
      <w:r w:rsidRPr="00E95BF9">
        <w:rPr>
          <w:b/>
        </w:rPr>
        <w:t>fgh</w:t>
      </w:r>
      <w:proofErr w:type="spellEnd"/>
      <w:r w:rsidR="009C08E5">
        <w:rPr>
          <w:b/>
        </w:rPr>
        <w:br/>
      </w:r>
      <w:r w:rsidR="006271B6">
        <w:t xml:space="preserve">Frau Meinke berichtet, das neue Handlungsprogramm sowie die konkreten Maßnahmen und Arbeitspakete werde im Rahmen des nächsten </w:t>
      </w:r>
      <w:r w:rsidR="00F801D0">
        <w:t>Treffen</w:t>
      </w:r>
      <w:r w:rsidR="006271B6">
        <w:t xml:space="preserve">s des Begleitkreises zum Audit (23.01., Zoom) </w:t>
      </w:r>
      <w:r w:rsidR="001971E6">
        <w:t>diskutiert. N</w:t>
      </w:r>
      <w:r w:rsidR="006271B6">
        <w:t>achfolgend würden die Maßnahmen, die die KFH beträfen</w:t>
      </w:r>
      <w:r w:rsidR="00F801D0">
        <w:t>,</w:t>
      </w:r>
      <w:r w:rsidR="006271B6">
        <w:t xml:space="preserve"> zusammengestellt und in der </w:t>
      </w:r>
      <w:r w:rsidR="00F801D0">
        <w:t>KFH</w:t>
      </w:r>
      <w:r w:rsidR="006271B6">
        <w:t xml:space="preserve"> vorgestellt. Ferner sei das Familienbüro bereits im Austausch mit unterschiedlichen</w:t>
      </w:r>
      <w:r w:rsidR="009C08E5">
        <w:t xml:space="preserve"> </w:t>
      </w:r>
      <w:r w:rsidR="006271B6">
        <w:t>Akteur</w:t>
      </w:r>
      <w:r w:rsidR="00F801D0">
        <w:t>*inn</w:t>
      </w:r>
      <w:r w:rsidR="006271B6">
        <w:t>en zum Thema der Verfahren der bev</w:t>
      </w:r>
      <w:r w:rsidR="001971E6">
        <w:t>orzugten Platzvergabe, u.a. – auch zu weiteren Querschnittsthemen</w:t>
      </w:r>
      <w:r w:rsidR="00F801D0">
        <w:t xml:space="preserve"> </w:t>
      </w:r>
      <w:r w:rsidR="001971E6">
        <w:t xml:space="preserve">- mit der Kommission barrierefreie Universität. Weitere erste Umsetzungsschritte seien die Einführung einer zusätzlichen digitalen Sprechstunde des Familienbüros ab Januar sowie das Voranbringen des Themas der familiengerechten Mobilität. </w:t>
      </w:r>
    </w:p>
    <w:p w:rsidR="001971E6" w:rsidRPr="009C08E5" w:rsidRDefault="00E95BF9" w:rsidP="00E95BF9">
      <w:pPr>
        <w:rPr>
          <w:b/>
        </w:rPr>
      </w:pPr>
      <w:r w:rsidRPr="00E95BF9">
        <w:rPr>
          <w:b/>
        </w:rPr>
        <w:t xml:space="preserve">6. Sonstiges </w:t>
      </w:r>
      <w:r w:rsidR="009C08E5">
        <w:rPr>
          <w:b/>
        </w:rPr>
        <w:br/>
      </w:r>
      <w:r w:rsidR="001971E6">
        <w:t xml:space="preserve">Es folgt ein kurzer Bericht durch Herrn Prof. Dr. Heger, dass die KFH durch seine Person sowie Frau Meinke am </w:t>
      </w:r>
      <w:proofErr w:type="spellStart"/>
      <w:r w:rsidR="001971E6">
        <w:t>Sounding</w:t>
      </w:r>
      <w:proofErr w:type="spellEnd"/>
      <w:r w:rsidR="001971E6">
        <w:t xml:space="preserve"> Board im Rahmen des Prozesses zum Leitbild Lehre vertreten sei.  </w:t>
      </w:r>
    </w:p>
    <w:p w:rsidR="001971E6" w:rsidRDefault="001971E6" w:rsidP="00E95BF9">
      <w:r>
        <w:t xml:space="preserve">Frau Meinke berichtet von einem erneuten Konflikt in der HU Kita und dass ein Schlichtungsprozess unter der Beteiligung des Familienbüros bereits im Gange sei. </w:t>
      </w:r>
    </w:p>
    <w:p w:rsidR="00E95BF9" w:rsidRDefault="001971E6" w:rsidP="00E95BF9">
      <w:r>
        <w:t xml:space="preserve">Frau Klappert berichtet von einer Unklarheit bezüglich ihrer Statusgruppenzugehörigkeit </w:t>
      </w:r>
      <w:r w:rsidR="00E65F62">
        <w:t xml:space="preserve">auf Grundlage einer Neuerung im </w:t>
      </w:r>
      <w:proofErr w:type="spellStart"/>
      <w:r w:rsidR="00E65F62">
        <w:t>BerlHG</w:t>
      </w:r>
      <w:proofErr w:type="spellEnd"/>
      <w:r w:rsidR="00E65F62">
        <w:t xml:space="preserve"> (Bildung von Mitgliedergruppen), wonach sie durch die Aufnahme eines Studiums trotz Vollzeitstelle im Familienbüro in Bezug auf die Mitwirkung im AS der Statusgruppe der Studierenden zugeordnet würde. Es gelte zu klären, was dies für ihre Rolle als stellvertretende  Vertreterin der MTSV in der KFH bedeute. </w:t>
      </w:r>
    </w:p>
    <w:p w:rsidR="001977DE" w:rsidRDefault="00E65F62" w:rsidP="00E95BF9">
      <w:r>
        <w:t>Frau Dr. Fuhrich-</w:t>
      </w:r>
      <w:proofErr w:type="spellStart"/>
      <w:r>
        <w:t>Grubert</w:t>
      </w:r>
      <w:proofErr w:type="spellEnd"/>
      <w:r>
        <w:t xml:space="preserve"> berichtet aus </w:t>
      </w:r>
      <w:r w:rsidR="00011825">
        <w:t>Diskussionen im Rahmen der Verfassungskommission, wonach</w:t>
      </w:r>
      <w:r>
        <w:t xml:space="preserve"> die </w:t>
      </w:r>
      <w:r w:rsidR="00011825">
        <w:t xml:space="preserve">Option zur zukünftigen Überführung  der </w:t>
      </w:r>
      <w:r w:rsidR="00DE2819">
        <w:t>AG</w:t>
      </w:r>
      <w:bookmarkStart w:id="0" w:name="_GoBack"/>
      <w:bookmarkEnd w:id="0"/>
      <w:r>
        <w:t xml:space="preserve"> Diversität </w:t>
      </w:r>
      <w:r w:rsidR="00011825">
        <w:t>in eine Kommission bestünde. Ferner sei in diesem Fall</w:t>
      </w:r>
      <w:r>
        <w:t xml:space="preserve"> nicht mit einem Abbau bestehender Kommissionen, die sich mit Teilbereichen des Themas beschäftigen (wie etwa die KFH, KFF, etc.), </w:t>
      </w:r>
      <w:r w:rsidR="00011825">
        <w:t>zu rechnen</w:t>
      </w:r>
      <w:r>
        <w:t>.</w:t>
      </w:r>
    </w:p>
    <w:p w:rsidR="00A761CF" w:rsidRPr="009C08E5" w:rsidRDefault="002277B0" w:rsidP="00E95BF9">
      <w:pPr>
        <w:rPr>
          <w:u w:val="single"/>
        </w:rPr>
      </w:pPr>
      <w:r w:rsidRPr="009C08E5">
        <w:rPr>
          <w:u w:val="single"/>
        </w:rPr>
        <w:t xml:space="preserve">Nächste Termine: </w:t>
      </w:r>
    </w:p>
    <w:p w:rsidR="002277B0" w:rsidRDefault="00E65F62" w:rsidP="00E95BF9">
      <w:r>
        <w:t>Mit Rücksicht auf Frau Fabel wird die KFH künftig montags statt donnerstags tagen, um die Teilnahme von Vertreter*innen des Personalrats zu gewährleisten.</w:t>
      </w:r>
      <w:r w:rsidR="00A761CF">
        <w:t xml:space="preserve"> </w:t>
      </w:r>
    </w:p>
    <w:p w:rsidR="000C276A" w:rsidRDefault="009C08E5" w:rsidP="00B0294F">
      <w:pPr>
        <w:pStyle w:val="Listenabsatz"/>
        <w:numPr>
          <w:ilvl w:val="0"/>
          <w:numId w:val="5"/>
        </w:numPr>
      </w:pPr>
      <w:r>
        <w:t xml:space="preserve">23.01.23, </w:t>
      </w:r>
      <w:r w:rsidR="000C276A">
        <w:t xml:space="preserve">08:30 Uhr </w:t>
      </w:r>
      <w:r>
        <w:t>(Zoom)</w:t>
      </w:r>
    </w:p>
    <w:p w:rsidR="000C276A" w:rsidRPr="002277B0" w:rsidRDefault="009C08E5" w:rsidP="00B0294F">
      <w:pPr>
        <w:pStyle w:val="Listenabsatz"/>
        <w:numPr>
          <w:ilvl w:val="0"/>
          <w:numId w:val="5"/>
        </w:numPr>
      </w:pPr>
      <w:r>
        <w:t xml:space="preserve">27.02.23, </w:t>
      </w:r>
      <w:r w:rsidR="000C276A">
        <w:t xml:space="preserve">08:30 Uhr </w:t>
      </w:r>
      <w:r>
        <w:t>(Zoom)</w:t>
      </w:r>
    </w:p>
    <w:sectPr w:rsidR="000C276A" w:rsidRPr="002277B0" w:rsidSect="00F55D7C">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E5AB2"/>
    <w:multiLevelType w:val="hybridMultilevel"/>
    <w:tmpl w:val="2F1237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09C6D4F"/>
    <w:multiLevelType w:val="hybridMultilevel"/>
    <w:tmpl w:val="7C52D4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A764D1E"/>
    <w:multiLevelType w:val="hybridMultilevel"/>
    <w:tmpl w:val="1242E08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22110FAD"/>
    <w:multiLevelType w:val="hybridMultilevel"/>
    <w:tmpl w:val="16C60B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EAF33FF"/>
    <w:multiLevelType w:val="multilevel"/>
    <w:tmpl w:val="032A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5D3610"/>
    <w:multiLevelType w:val="hybridMultilevel"/>
    <w:tmpl w:val="BB2E67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74313FA2"/>
    <w:multiLevelType w:val="hybridMultilevel"/>
    <w:tmpl w:val="D4D442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DF0"/>
    <w:rsid w:val="00011825"/>
    <w:rsid w:val="000C0D91"/>
    <w:rsid w:val="000C276A"/>
    <w:rsid w:val="00103B15"/>
    <w:rsid w:val="001971E6"/>
    <w:rsid w:val="001977DE"/>
    <w:rsid w:val="002003DF"/>
    <w:rsid w:val="0022343E"/>
    <w:rsid w:val="002277B0"/>
    <w:rsid w:val="002B5FF5"/>
    <w:rsid w:val="003708C2"/>
    <w:rsid w:val="003A5650"/>
    <w:rsid w:val="003C3991"/>
    <w:rsid w:val="00454DF0"/>
    <w:rsid w:val="00470AAE"/>
    <w:rsid w:val="00527D50"/>
    <w:rsid w:val="00577671"/>
    <w:rsid w:val="005F6A18"/>
    <w:rsid w:val="00623BCF"/>
    <w:rsid w:val="006271B6"/>
    <w:rsid w:val="006278BC"/>
    <w:rsid w:val="00646687"/>
    <w:rsid w:val="00646890"/>
    <w:rsid w:val="00727B48"/>
    <w:rsid w:val="0076177C"/>
    <w:rsid w:val="00800CBD"/>
    <w:rsid w:val="00802255"/>
    <w:rsid w:val="00807E5B"/>
    <w:rsid w:val="00814C0A"/>
    <w:rsid w:val="00830613"/>
    <w:rsid w:val="00867813"/>
    <w:rsid w:val="00883951"/>
    <w:rsid w:val="008C10EA"/>
    <w:rsid w:val="00934061"/>
    <w:rsid w:val="009C08E5"/>
    <w:rsid w:val="009C3F13"/>
    <w:rsid w:val="00A43309"/>
    <w:rsid w:val="00A433B5"/>
    <w:rsid w:val="00A761CF"/>
    <w:rsid w:val="00B0294F"/>
    <w:rsid w:val="00B211EA"/>
    <w:rsid w:val="00B475B3"/>
    <w:rsid w:val="00C85BB7"/>
    <w:rsid w:val="00D27C5F"/>
    <w:rsid w:val="00D81FE3"/>
    <w:rsid w:val="00DE2819"/>
    <w:rsid w:val="00E65F62"/>
    <w:rsid w:val="00E95BF9"/>
    <w:rsid w:val="00EC6383"/>
    <w:rsid w:val="00F323B1"/>
    <w:rsid w:val="00F55D7C"/>
    <w:rsid w:val="00F801D0"/>
    <w:rsid w:val="00F834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27B48"/>
    <w:pPr>
      <w:ind w:left="720"/>
      <w:contextualSpacing/>
    </w:pPr>
  </w:style>
  <w:style w:type="paragraph" w:styleId="StandardWeb">
    <w:name w:val="Normal (Web)"/>
    <w:basedOn w:val="Standard"/>
    <w:uiPriority w:val="99"/>
    <w:semiHidden/>
    <w:unhideWhenUsed/>
    <w:rsid w:val="00011825"/>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27B48"/>
    <w:pPr>
      <w:ind w:left="720"/>
      <w:contextualSpacing/>
    </w:pPr>
  </w:style>
  <w:style w:type="paragraph" w:styleId="StandardWeb">
    <w:name w:val="Normal (Web)"/>
    <w:basedOn w:val="Standard"/>
    <w:uiPriority w:val="99"/>
    <w:semiHidden/>
    <w:unhideWhenUsed/>
    <w:rsid w:val="00011825"/>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89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4359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HU Berlin ZUV</Company>
  <LinksUpToDate>false</LinksUpToDate>
  <CharactersWithSpaces>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 Meinke</dc:creator>
  <cp:lastModifiedBy>Olga Klappert</cp:lastModifiedBy>
  <cp:revision>2</cp:revision>
  <dcterms:created xsi:type="dcterms:W3CDTF">2023-01-24T08:26:00Z</dcterms:created>
  <dcterms:modified xsi:type="dcterms:W3CDTF">2023-01-24T08:26:00Z</dcterms:modified>
</cp:coreProperties>
</file>